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03" w:rsidRDefault="00777A03" w:rsidP="00777A03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0B75CF0A" wp14:editId="41945C71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A03" w:rsidRPr="00494A71" w:rsidRDefault="00777A03" w:rsidP="00777A03">
      <w:pPr>
        <w:jc w:val="center"/>
        <w:rPr>
          <w:b/>
          <w:bCs/>
          <w:sz w:val="20"/>
          <w:szCs w:val="20"/>
          <w:lang w:val="ru-RU"/>
        </w:rPr>
      </w:pPr>
    </w:p>
    <w:p w:rsidR="00777A03" w:rsidRPr="001A0F4C" w:rsidRDefault="00777A03" w:rsidP="00777A03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777A03" w:rsidRPr="001A0F4C" w:rsidRDefault="00777A03" w:rsidP="00777A03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777A03" w:rsidRDefault="00777A03" w:rsidP="00777A03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777A03" w:rsidRPr="00C1568F" w:rsidRDefault="00777A03" w:rsidP="00777A03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777A03" w:rsidRPr="00494A71" w:rsidRDefault="00777A03" w:rsidP="00777A03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№</w:t>
      </w:r>
      <w:r>
        <w:rPr>
          <w:b/>
          <w:lang w:val="ru-RU"/>
        </w:rPr>
        <w:t xml:space="preserve"> 264/14</w:t>
      </w:r>
    </w:p>
    <w:p w:rsidR="00777A03" w:rsidRDefault="00777A03" w:rsidP="00777A03">
      <w:pPr>
        <w:ind w:left="1440"/>
        <w:rPr>
          <w:b/>
        </w:rPr>
      </w:pPr>
    </w:p>
    <w:p w:rsidR="00777A03" w:rsidRDefault="00777A03" w:rsidP="00777A03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 xml:space="preserve">робочому проекту «Коригування проектної документації з реконструкції перехрещення доріг між </w:t>
      </w:r>
      <w:proofErr w:type="spellStart"/>
      <w:r>
        <w:rPr>
          <w:b/>
          <w:sz w:val="22"/>
          <w:szCs w:val="22"/>
        </w:rPr>
        <w:t>бульв</w:t>
      </w:r>
      <w:proofErr w:type="spellEnd"/>
      <w:r>
        <w:rPr>
          <w:b/>
          <w:sz w:val="22"/>
          <w:szCs w:val="22"/>
        </w:rPr>
        <w:t xml:space="preserve">. Леоніда Бірюкова та вул. Нове Шосе </w:t>
      </w:r>
      <w:r w:rsidRPr="00C93765">
        <w:rPr>
          <w:b/>
          <w:sz w:val="22"/>
          <w:szCs w:val="22"/>
        </w:rPr>
        <w:t>в м. Буча Київської області»</w:t>
      </w:r>
    </w:p>
    <w:p w:rsidR="00777A03" w:rsidRDefault="00777A03" w:rsidP="00777A03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777A03" w:rsidRDefault="00777A03" w:rsidP="00777A03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Розглянувши кошторисну частину проектної документації по робочому проекту «</w:t>
      </w:r>
      <w:r w:rsidRPr="00DE1A9A">
        <w:rPr>
          <w:sz w:val="22"/>
          <w:szCs w:val="22"/>
        </w:rPr>
        <w:t xml:space="preserve">Коригування проектної документації з реконструкції перехрещення доріг між </w:t>
      </w:r>
      <w:proofErr w:type="spellStart"/>
      <w:r w:rsidRPr="00DE1A9A">
        <w:rPr>
          <w:sz w:val="22"/>
          <w:szCs w:val="22"/>
        </w:rPr>
        <w:t>бульв</w:t>
      </w:r>
      <w:proofErr w:type="spellEnd"/>
      <w:r w:rsidRPr="00DE1A9A">
        <w:rPr>
          <w:sz w:val="22"/>
          <w:szCs w:val="22"/>
        </w:rPr>
        <w:t>. Леоніда Бірюкова та вул. Нове Шосе в м. Буча Київської області»</w:t>
      </w:r>
      <w:r>
        <w:rPr>
          <w:sz w:val="22"/>
          <w:szCs w:val="22"/>
        </w:rPr>
        <w:t>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«ДІМПРОДЖЕКТ», експертний звіт № 0109-18Е виданий ТОВ «НВП «Міжрегіональна будівельна експертиза», враховуючи необхідність внесення змін в кошторисну частину проекту «Реконструкція </w:t>
      </w:r>
      <w:r w:rsidRPr="00DE1A9A">
        <w:rPr>
          <w:sz w:val="22"/>
          <w:szCs w:val="22"/>
        </w:rPr>
        <w:t xml:space="preserve">перехрещення доріг між </w:t>
      </w:r>
      <w:proofErr w:type="spellStart"/>
      <w:r w:rsidRPr="00DE1A9A">
        <w:rPr>
          <w:sz w:val="22"/>
          <w:szCs w:val="22"/>
        </w:rPr>
        <w:t>бульв</w:t>
      </w:r>
      <w:proofErr w:type="spellEnd"/>
      <w:r w:rsidRPr="00DE1A9A">
        <w:rPr>
          <w:sz w:val="22"/>
          <w:szCs w:val="22"/>
        </w:rPr>
        <w:t>. Леоніда Бірюкова та вул. Нове Шосе в м. Буча Київської області</w:t>
      </w:r>
      <w:r>
        <w:rPr>
          <w:sz w:val="22"/>
          <w:szCs w:val="22"/>
        </w:rPr>
        <w:t>», керуючись Законами України «Про місцеве самоврядування в Україні», «Про благоустрій населених пунктів», наказу «Міністерства регіонального розвитку,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77A03" w:rsidRDefault="00777A03" w:rsidP="00777A0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777A03" w:rsidRDefault="00777A03" w:rsidP="00777A03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Затвердити кошторисну частину проектної документації по робочому проекту «</w:t>
      </w:r>
      <w:r w:rsidRPr="00DE1A9A">
        <w:rPr>
          <w:sz w:val="22"/>
          <w:szCs w:val="22"/>
        </w:rPr>
        <w:t xml:space="preserve">Коригування проектної документації з реконструкції перехрещення доріг між </w:t>
      </w:r>
      <w:proofErr w:type="spellStart"/>
      <w:r w:rsidRPr="00DE1A9A">
        <w:rPr>
          <w:sz w:val="22"/>
          <w:szCs w:val="22"/>
        </w:rPr>
        <w:t>бульв</w:t>
      </w:r>
      <w:proofErr w:type="spellEnd"/>
      <w:r w:rsidRPr="00DE1A9A">
        <w:rPr>
          <w:sz w:val="22"/>
          <w:szCs w:val="22"/>
        </w:rPr>
        <w:t>. Леоніда Бірюкова та вул. Нове Шосе в м. Буча Київської області</w:t>
      </w:r>
      <w:r>
        <w:rPr>
          <w:b/>
          <w:sz w:val="22"/>
          <w:szCs w:val="22"/>
        </w:rPr>
        <w:t>»</w:t>
      </w:r>
      <w:r>
        <w:rPr>
          <w:sz w:val="22"/>
          <w:szCs w:val="22"/>
        </w:rPr>
        <w:t xml:space="preserve"> з наступними показниками:</w:t>
      </w:r>
    </w:p>
    <w:p w:rsidR="00777A03" w:rsidRPr="00347AB1" w:rsidRDefault="00777A03" w:rsidP="00777A03">
      <w:pPr>
        <w:tabs>
          <w:tab w:val="left" w:pos="360"/>
        </w:tabs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77A03" w:rsidTr="008818C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777A03" w:rsidTr="008818C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2749,739</w:t>
            </w:r>
          </w:p>
        </w:tc>
      </w:tr>
      <w:tr w:rsidR="00777A03" w:rsidTr="008818C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2106,730</w:t>
            </w:r>
          </w:p>
        </w:tc>
      </w:tr>
      <w:tr w:rsidR="00777A03" w:rsidTr="008818C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7A03" w:rsidRDefault="00777A03" w:rsidP="008818C6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643,009</w:t>
            </w:r>
          </w:p>
        </w:tc>
      </w:tr>
    </w:tbl>
    <w:p w:rsidR="00777A03" w:rsidRDefault="00777A03" w:rsidP="00777A03">
      <w:pPr>
        <w:jc w:val="both"/>
        <w:rPr>
          <w:sz w:val="22"/>
          <w:szCs w:val="22"/>
        </w:rPr>
      </w:pPr>
    </w:p>
    <w:p w:rsidR="00777A03" w:rsidRDefault="00777A03" w:rsidP="00777A0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Виконання робіт по </w:t>
      </w:r>
      <w:r w:rsidRPr="00DE1A9A">
        <w:rPr>
          <w:sz w:val="22"/>
          <w:szCs w:val="22"/>
        </w:rPr>
        <w:t xml:space="preserve">реконструкції перехрещення доріг між </w:t>
      </w:r>
      <w:proofErr w:type="spellStart"/>
      <w:r w:rsidRPr="00DE1A9A">
        <w:rPr>
          <w:sz w:val="22"/>
          <w:szCs w:val="22"/>
        </w:rPr>
        <w:t>бульв</w:t>
      </w:r>
      <w:proofErr w:type="spellEnd"/>
      <w:r w:rsidRPr="00DE1A9A">
        <w:rPr>
          <w:sz w:val="22"/>
          <w:szCs w:val="22"/>
        </w:rPr>
        <w:t>. Леоніда Бірюкова та вул. Нове Шосе в м. Буча Київської області</w:t>
      </w:r>
      <w:r>
        <w:rPr>
          <w:sz w:val="22"/>
          <w:szCs w:val="22"/>
        </w:rPr>
        <w:t xml:space="preserve"> доручити ліцензованій організації.</w:t>
      </w:r>
    </w:p>
    <w:p w:rsidR="00777A03" w:rsidRDefault="00777A03" w:rsidP="00777A03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УЖКГ”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777A03" w:rsidRDefault="00777A03" w:rsidP="00777A03">
      <w:pPr>
        <w:ind w:left="284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777A03" w:rsidTr="008818C6">
        <w:tc>
          <w:tcPr>
            <w:tcW w:w="7244" w:type="dxa"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777A03" w:rsidRDefault="00777A03" w:rsidP="008818C6">
            <w:pPr>
              <w:rPr>
                <w:b/>
              </w:rPr>
            </w:pPr>
          </w:p>
        </w:tc>
        <w:tc>
          <w:tcPr>
            <w:tcW w:w="2327" w:type="dxa"/>
            <w:hideMark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777A03" w:rsidTr="008818C6">
        <w:tc>
          <w:tcPr>
            <w:tcW w:w="7244" w:type="dxa"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777A03" w:rsidRDefault="00777A03" w:rsidP="008818C6">
            <w:pPr>
              <w:snapToGrid w:val="0"/>
              <w:rPr>
                <w:b/>
              </w:rPr>
            </w:pPr>
          </w:p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777A03" w:rsidRDefault="00777A03" w:rsidP="008818C6">
            <w:pPr>
              <w:snapToGrid w:val="0"/>
              <w:rPr>
                <w:b/>
              </w:rPr>
            </w:pPr>
          </w:p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777A03" w:rsidRDefault="00777A03" w:rsidP="008818C6">
            <w:pPr>
              <w:snapToGrid w:val="0"/>
              <w:rPr>
                <w:b/>
              </w:rPr>
            </w:pPr>
          </w:p>
        </w:tc>
        <w:tc>
          <w:tcPr>
            <w:tcW w:w="2327" w:type="dxa"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777A03" w:rsidRDefault="00777A03" w:rsidP="008818C6">
            <w:pPr>
              <w:snapToGrid w:val="0"/>
              <w:rPr>
                <w:b/>
              </w:rPr>
            </w:pPr>
          </w:p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777A03" w:rsidRDefault="00777A03" w:rsidP="008818C6">
            <w:pPr>
              <w:snapToGrid w:val="0"/>
              <w:rPr>
                <w:b/>
              </w:rPr>
            </w:pPr>
          </w:p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777A03" w:rsidTr="008818C6">
        <w:trPr>
          <w:trHeight w:val="845"/>
        </w:trPr>
        <w:tc>
          <w:tcPr>
            <w:tcW w:w="7244" w:type="dxa"/>
            <w:hideMark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777A03" w:rsidRDefault="00777A03" w:rsidP="008818C6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</w:tcPr>
          <w:p w:rsidR="00777A03" w:rsidRDefault="00777A03" w:rsidP="008818C6">
            <w:pPr>
              <w:snapToGrid w:val="0"/>
            </w:pPr>
          </w:p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777A03" w:rsidTr="008818C6">
        <w:tc>
          <w:tcPr>
            <w:tcW w:w="7244" w:type="dxa"/>
            <w:hideMark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777A03" w:rsidRDefault="00777A03" w:rsidP="008818C6">
            <w:pPr>
              <w:snapToGrid w:val="0"/>
              <w:rPr>
                <w:b/>
              </w:rPr>
            </w:pPr>
          </w:p>
        </w:tc>
      </w:tr>
      <w:tr w:rsidR="00777A03" w:rsidTr="008818C6">
        <w:tc>
          <w:tcPr>
            <w:tcW w:w="7244" w:type="dxa"/>
            <w:hideMark/>
          </w:tcPr>
          <w:p w:rsidR="00777A03" w:rsidRDefault="00777A03" w:rsidP="008818C6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hideMark/>
          </w:tcPr>
          <w:p w:rsidR="00777A03" w:rsidRDefault="00777A03" w:rsidP="008818C6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30247E" w:rsidRDefault="0030247E"/>
    <w:sectPr w:rsidR="0030247E" w:rsidSect="00777A0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C23"/>
    <w:rsid w:val="0030247E"/>
    <w:rsid w:val="00777A03"/>
    <w:rsid w:val="00A6325B"/>
    <w:rsid w:val="00AA0C23"/>
    <w:rsid w:val="00EB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B717B-73F7-49E8-A2A3-0B896555B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A0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777A0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77A0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77A0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777A0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777A0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2018-08-07T08:25:00Z</dcterms:created>
  <dcterms:modified xsi:type="dcterms:W3CDTF">2018-08-07T08:25:00Z</dcterms:modified>
</cp:coreProperties>
</file>